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1af15bc98640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2f66e7901b4f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Lendvaujfalu,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e17a0cec254e6f" /><Relationship Type="http://schemas.openxmlformats.org/officeDocument/2006/relationships/numbering" Target="/word/numbering.xml" Id="Rf0386c5c788a4cec" /><Relationship Type="http://schemas.openxmlformats.org/officeDocument/2006/relationships/settings" Target="/word/settings.xml" Id="R8fbde7222bf84dac" /><Relationship Type="http://schemas.openxmlformats.org/officeDocument/2006/relationships/image" Target="/word/media/c3f2d9be-9fb1-4309-9209-943c4070db22.png" Id="Rab2f66e7901b4fd3" /></Relationships>
</file>