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2e9b2563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aa7d421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Lorincztanyak,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ff30870cf4c24" /><Relationship Type="http://schemas.openxmlformats.org/officeDocument/2006/relationships/numbering" Target="/word/numbering.xml" Id="Rf4c5933d67774010" /><Relationship Type="http://schemas.openxmlformats.org/officeDocument/2006/relationships/settings" Target="/word/settings.xml" Id="R8fefc7dd54c842fa" /><Relationship Type="http://schemas.openxmlformats.org/officeDocument/2006/relationships/image" Target="/word/media/92d5b95e-0de2-408f-84eb-19eaea9fc44b.png" Id="R8d92aa7d421d4107" /></Relationships>
</file>