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156b757c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76f07869e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2ad1b069a4ce7" /><Relationship Type="http://schemas.openxmlformats.org/officeDocument/2006/relationships/numbering" Target="/word/numbering.xml" Id="Rbe8ecd1bc6e94dde" /><Relationship Type="http://schemas.openxmlformats.org/officeDocument/2006/relationships/settings" Target="/word/settings.xml" Id="Re238cf8dec934b2a" /><Relationship Type="http://schemas.openxmlformats.org/officeDocument/2006/relationships/image" Target="/word/media/6d0f54aa-3660-4b1f-85c5-1fd9f6a96d41.png" Id="Ra8a76f07869e4920" /></Relationships>
</file>