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c24c5b80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6f06f67c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Magyva,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74da351cb4f3b" /><Relationship Type="http://schemas.openxmlformats.org/officeDocument/2006/relationships/numbering" Target="/word/numbering.xml" Id="Rd83a3a3551784c0f" /><Relationship Type="http://schemas.openxmlformats.org/officeDocument/2006/relationships/settings" Target="/word/settings.xml" Id="Rdf7e5644328d4727" /><Relationship Type="http://schemas.openxmlformats.org/officeDocument/2006/relationships/image" Target="/word/media/1e186e10-73fd-4f89-9e1e-258c41841ce7.png" Id="R2f86f06f67c34a08" /></Relationships>
</file>