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c216c4ee8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e36bcb1be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Malomber,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cfc5c7d654df7" /><Relationship Type="http://schemas.openxmlformats.org/officeDocument/2006/relationships/numbering" Target="/word/numbering.xml" Id="R8da847b1aba348c3" /><Relationship Type="http://schemas.openxmlformats.org/officeDocument/2006/relationships/settings" Target="/word/settings.xml" Id="R487ebba50a404f5e" /><Relationship Type="http://schemas.openxmlformats.org/officeDocument/2006/relationships/image" Target="/word/media/ec2bb59f-8730-4f3f-bfd1-2f8cfca5aa86.png" Id="R774e36bcb1be4c82" /></Relationships>
</file>