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ef24b27c6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1d148926d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Miskolc, Borsod-Abauj-Zemplen,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988431819454f" /><Relationship Type="http://schemas.openxmlformats.org/officeDocument/2006/relationships/numbering" Target="/word/numbering.xml" Id="R9e75e27d6eed46bd" /><Relationship Type="http://schemas.openxmlformats.org/officeDocument/2006/relationships/settings" Target="/word/settings.xml" Id="Rb08f9345e9a64d3b" /><Relationship Type="http://schemas.openxmlformats.org/officeDocument/2006/relationships/image" Target="/word/media/1bd03b60-cca0-4aa9-9b93-b65c1b935013.png" Id="R1be1d148926d41ba" /></Relationships>
</file>