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76abb51b0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5ad6f0e7e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Nagyretidulo,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519891abb48f0" /><Relationship Type="http://schemas.openxmlformats.org/officeDocument/2006/relationships/numbering" Target="/word/numbering.xml" Id="Ra1eadd4031f944f6" /><Relationship Type="http://schemas.openxmlformats.org/officeDocument/2006/relationships/settings" Target="/word/settings.xml" Id="R213858314d6f47a3" /><Relationship Type="http://schemas.openxmlformats.org/officeDocument/2006/relationships/image" Target="/word/media/51e82975-b8b9-4dba-9e21-48ffe569e8c6.png" Id="R5b15ad6f0e7e45b2" /></Relationships>
</file>