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fa8b206de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20cb44cc0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Nagysarosto,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d8e7629a04364" /><Relationship Type="http://schemas.openxmlformats.org/officeDocument/2006/relationships/numbering" Target="/word/numbering.xml" Id="Rb1f7da1463fd4682" /><Relationship Type="http://schemas.openxmlformats.org/officeDocument/2006/relationships/settings" Target="/word/settings.xml" Id="Rd6e39a537dd746c3" /><Relationship Type="http://schemas.openxmlformats.org/officeDocument/2006/relationships/image" Target="/word/media/89c0fdd6-53a0-4159-a5eb-3c581504ab11.png" Id="R7e420cb44cc04347" /></Relationships>
</file>