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b462ef9a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8803c0221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Nagytarcspuszta,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c694d67bb4213" /><Relationship Type="http://schemas.openxmlformats.org/officeDocument/2006/relationships/numbering" Target="/word/numbering.xml" Id="Rd73aa05db63740f5" /><Relationship Type="http://schemas.openxmlformats.org/officeDocument/2006/relationships/settings" Target="/word/settings.xml" Id="Re3fe4fb52e4c4179" /><Relationship Type="http://schemas.openxmlformats.org/officeDocument/2006/relationships/image" Target="/word/media/f8001575-0685-4458-bee4-f751f17ad6ee.png" Id="R8e78803c0221406f" /></Relationships>
</file>