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1f78f3f11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caf72d5f2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Pecolrozsamajor,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6911a6c2745fa" /><Relationship Type="http://schemas.openxmlformats.org/officeDocument/2006/relationships/numbering" Target="/word/numbering.xml" Id="R4423db33111e4efc" /><Relationship Type="http://schemas.openxmlformats.org/officeDocument/2006/relationships/settings" Target="/word/settings.xml" Id="R27a213fd21d64bb0" /><Relationship Type="http://schemas.openxmlformats.org/officeDocument/2006/relationships/image" Target="/word/media/cb5a7d1f-ca68-4226-a482-9f70d86b8f6c.png" Id="R364caf72d5f247d9" /></Relationships>
</file>