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2adb883b2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b37ef2b1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ffe9554f42b9" /><Relationship Type="http://schemas.openxmlformats.org/officeDocument/2006/relationships/numbering" Target="/word/numbering.xml" Id="Rf2ebf0604ccd4897" /><Relationship Type="http://schemas.openxmlformats.org/officeDocument/2006/relationships/settings" Target="/word/settings.xml" Id="Rcb42cbaac3a046a5" /><Relationship Type="http://schemas.openxmlformats.org/officeDocument/2006/relationships/image" Target="/word/media/f67d6d90-de6a-4575-bb1b-b5b889ab3d74.png" Id="R3fa0b37ef2b14fcc" /></Relationships>
</file>