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1070b271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9be8e645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Piripocspuszta,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1b3d096444b1" /><Relationship Type="http://schemas.openxmlformats.org/officeDocument/2006/relationships/numbering" Target="/word/numbering.xml" Id="R89800ea781bd4728" /><Relationship Type="http://schemas.openxmlformats.org/officeDocument/2006/relationships/settings" Target="/word/settings.xml" Id="R4387562f5ccd4395" /><Relationship Type="http://schemas.openxmlformats.org/officeDocument/2006/relationships/image" Target="/word/media/3d894037-58bc-4c59-9d0b-be2f3116804b.png" Id="R67149be8e6454a3b" /></Relationships>
</file>