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e52a9c897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d3af2d8de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Pordefolde,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64fb2a11b4898" /><Relationship Type="http://schemas.openxmlformats.org/officeDocument/2006/relationships/numbering" Target="/word/numbering.xml" Id="R0d237e05e5ff479b" /><Relationship Type="http://schemas.openxmlformats.org/officeDocument/2006/relationships/settings" Target="/word/settings.xml" Id="Reb9a6d7043eb4661" /><Relationship Type="http://schemas.openxmlformats.org/officeDocument/2006/relationships/image" Target="/word/media/97cf96c7-338d-43b7-be65-f4238663cb8c.png" Id="R9e4d3af2d8de40ba" /></Relationships>
</file>