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ba6313778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f6e3aeec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Radnotitag,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ebb37dcc42a6" /><Relationship Type="http://schemas.openxmlformats.org/officeDocument/2006/relationships/numbering" Target="/word/numbering.xml" Id="R031bbe0cf7b243fa" /><Relationship Type="http://schemas.openxmlformats.org/officeDocument/2006/relationships/settings" Target="/word/settings.xml" Id="R59521ca8e2514fe9" /><Relationship Type="http://schemas.openxmlformats.org/officeDocument/2006/relationships/image" Target="/word/media/3e9a3ce0-5863-4370-b872-0e5914a3b31f.png" Id="R9c3f6e3aeec54043" /></Relationships>
</file>