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3310c7e54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0173cb6b7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Remanencia,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4f3d029724d5a" /><Relationship Type="http://schemas.openxmlformats.org/officeDocument/2006/relationships/numbering" Target="/word/numbering.xml" Id="R1df8110fb5f34864" /><Relationship Type="http://schemas.openxmlformats.org/officeDocument/2006/relationships/settings" Target="/word/settings.xml" Id="Re70a6bc871dd4c57" /><Relationship Type="http://schemas.openxmlformats.org/officeDocument/2006/relationships/image" Target="/word/media/3c54b58f-d701-49af-a4ea-fe92e8de7120.png" Id="Reaf0173cb6b741aa" /></Relationships>
</file>