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f216ff85a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66909eff9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Semetka,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44c5b0c904d2c" /><Relationship Type="http://schemas.openxmlformats.org/officeDocument/2006/relationships/numbering" Target="/word/numbering.xml" Id="R843ba4b566974564" /><Relationship Type="http://schemas.openxmlformats.org/officeDocument/2006/relationships/settings" Target="/word/settings.xml" Id="R2a3567d201664b64" /><Relationship Type="http://schemas.openxmlformats.org/officeDocument/2006/relationships/image" Target="/word/media/9fe2e0fd-d6ee-4fdb-b294-730801ddee66.png" Id="R35066909eff94118" /></Relationships>
</file>