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a586d1a29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cad663bb3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Semseitanya,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4c5eb6584476" /><Relationship Type="http://schemas.openxmlformats.org/officeDocument/2006/relationships/numbering" Target="/word/numbering.xml" Id="Rb360da3068ad4bf2" /><Relationship Type="http://schemas.openxmlformats.org/officeDocument/2006/relationships/settings" Target="/word/settings.xml" Id="Rd9b1961ecda44732" /><Relationship Type="http://schemas.openxmlformats.org/officeDocument/2006/relationships/image" Target="/word/media/4b74a68e-c5d6-47db-b706-8b4ccb623c99.png" Id="R579cad663bb34cbe" /></Relationships>
</file>