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a67afbc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6a10c9df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Solymostanya,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e4be2de2464f" /><Relationship Type="http://schemas.openxmlformats.org/officeDocument/2006/relationships/numbering" Target="/word/numbering.xml" Id="R42575c72fcee4f39" /><Relationship Type="http://schemas.openxmlformats.org/officeDocument/2006/relationships/settings" Target="/word/settings.xml" Id="R94764822cb8047b9" /><Relationship Type="http://schemas.openxmlformats.org/officeDocument/2006/relationships/image" Target="/word/media/9a6a664c-9faf-4c3f-8fdf-d42447ed76b7.png" Id="R723f6a10c9df493b" /></Relationships>
</file>