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bba27493b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3a77f1fe3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Somogyfok,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51a07dcd34311" /><Relationship Type="http://schemas.openxmlformats.org/officeDocument/2006/relationships/numbering" Target="/word/numbering.xml" Id="Rfd5a774fac984337" /><Relationship Type="http://schemas.openxmlformats.org/officeDocument/2006/relationships/settings" Target="/word/settings.xml" Id="R57574b612d3845d7" /><Relationship Type="http://schemas.openxmlformats.org/officeDocument/2006/relationships/image" Target="/word/media/e4d14347-bbd8-480a-afe0-0a37a8f30c38.png" Id="R7263a77f1fe34594" /></Relationships>
</file>