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827e08e75741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0a791a8ffc4d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Stichtanya,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4dda983bc14101" /><Relationship Type="http://schemas.openxmlformats.org/officeDocument/2006/relationships/numbering" Target="/word/numbering.xml" Id="Rd9f3922d53a14acd" /><Relationship Type="http://schemas.openxmlformats.org/officeDocument/2006/relationships/settings" Target="/word/settings.xml" Id="Raa52ce4a227f4350" /><Relationship Type="http://schemas.openxmlformats.org/officeDocument/2006/relationships/image" Target="/word/media/a81d1db0-fafd-4648-8124-9835bac4a586.png" Id="R880a791a8ffc4d0d" /></Relationships>
</file>