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113a51e1c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521b7e783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Szatmarcseke,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35a5bd6214aff" /><Relationship Type="http://schemas.openxmlformats.org/officeDocument/2006/relationships/numbering" Target="/word/numbering.xml" Id="Rbfc355db833445b7" /><Relationship Type="http://schemas.openxmlformats.org/officeDocument/2006/relationships/settings" Target="/word/settings.xml" Id="R9a58403b7c8d4af1" /><Relationship Type="http://schemas.openxmlformats.org/officeDocument/2006/relationships/image" Target="/word/media/4b0f3c6d-3f43-4bd8-85e7-f33e00d565e5.png" Id="R83f521b7e7834832" /></Relationships>
</file>