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8b4aec985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48d42b53b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Szentivanhalom,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e200a586846ec" /><Relationship Type="http://schemas.openxmlformats.org/officeDocument/2006/relationships/numbering" Target="/word/numbering.xml" Id="R643bb4cc19eb4ce1" /><Relationship Type="http://schemas.openxmlformats.org/officeDocument/2006/relationships/settings" Target="/word/settings.xml" Id="Rf224d27b6b064b5b" /><Relationship Type="http://schemas.openxmlformats.org/officeDocument/2006/relationships/image" Target="/word/media/a8bdea92-4557-4f74-9b08-eda8f9477b26.png" Id="R4a948d42b53b4878" /></Relationships>
</file>