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f01b98e1f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72ef33ac7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Szivattyutelep,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64697cbce4c9f" /><Relationship Type="http://schemas.openxmlformats.org/officeDocument/2006/relationships/numbering" Target="/word/numbering.xml" Id="Ra30944bcae634f28" /><Relationship Type="http://schemas.openxmlformats.org/officeDocument/2006/relationships/settings" Target="/word/settings.xml" Id="Rb8638be32a8e4fa2" /><Relationship Type="http://schemas.openxmlformats.org/officeDocument/2006/relationships/image" Target="/word/media/a0dc38db-4b2e-44b1-829a-a7d195bedd24.png" Id="R7ba72ef33ac7416a" /></Relationships>
</file>