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52f3501f8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dcdbc9551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Tamasbokor,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7a58965e74cd0" /><Relationship Type="http://schemas.openxmlformats.org/officeDocument/2006/relationships/numbering" Target="/word/numbering.xml" Id="R32753af8cf044efc" /><Relationship Type="http://schemas.openxmlformats.org/officeDocument/2006/relationships/settings" Target="/word/settings.xml" Id="Rf67b04c20e244f12" /><Relationship Type="http://schemas.openxmlformats.org/officeDocument/2006/relationships/image" Target="/word/media/46f6b943-03d2-4627-820e-644420b139df.png" Id="Rf66dcdbc95514432" /></Relationships>
</file>