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b6582e042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4b59e8a0c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Tarlogyer,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fd606ca9c4afa" /><Relationship Type="http://schemas.openxmlformats.org/officeDocument/2006/relationships/numbering" Target="/word/numbering.xml" Id="Rb959c934088e4037" /><Relationship Type="http://schemas.openxmlformats.org/officeDocument/2006/relationships/settings" Target="/word/settings.xml" Id="R0e876daee5ec4b08" /><Relationship Type="http://schemas.openxmlformats.org/officeDocument/2006/relationships/image" Target="/word/media/1aa5681f-3bae-446e-9c8d-dcb020dc2cf7.png" Id="Rbb84b59e8a0c44b1" /></Relationships>
</file>