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e95d5c138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38713c86c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Telbisztanya,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d2bca2db7439e" /><Relationship Type="http://schemas.openxmlformats.org/officeDocument/2006/relationships/numbering" Target="/word/numbering.xml" Id="Re3ca969900204ea7" /><Relationship Type="http://schemas.openxmlformats.org/officeDocument/2006/relationships/settings" Target="/word/settings.xml" Id="R98160ad74ecc4552" /><Relationship Type="http://schemas.openxmlformats.org/officeDocument/2006/relationships/image" Target="/word/media/f3d17d26-8351-45d0-9880-a0d4ce13be87.png" Id="Ra3e38713c86c42e8" /></Relationships>
</file>