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2f7cd3af6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6be58897e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Tiszaparti Szollok,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8218cea2f4680" /><Relationship Type="http://schemas.openxmlformats.org/officeDocument/2006/relationships/numbering" Target="/word/numbering.xml" Id="Rf0178ea4d68348f2" /><Relationship Type="http://schemas.openxmlformats.org/officeDocument/2006/relationships/settings" Target="/word/settings.xml" Id="R73aa8624a0414bcd" /><Relationship Type="http://schemas.openxmlformats.org/officeDocument/2006/relationships/image" Target="/word/media/da61be59-a513-4c17-bb09-e3d3db42a63b.png" Id="R9016be58897e4929" /></Relationships>
</file>