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e86f0dd4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5e5812f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Tokozpuszta,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d52f87ad748b5" /><Relationship Type="http://schemas.openxmlformats.org/officeDocument/2006/relationships/numbering" Target="/word/numbering.xml" Id="R759070f6166d4bb2" /><Relationship Type="http://schemas.openxmlformats.org/officeDocument/2006/relationships/settings" Target="/word/settings.xml" Id="Rce180c3668cb4897" /><Relationship Type="http://schemas.openxmlformats.org/officeDocument/2006/relationships/image" Target="/word/media/adf9ffd9-cfdb-4fb5-b2c1-3a7f0d1e3055.png" Id="R634d5e5812f34306" /></Relationships>
</file>