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102e280da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5757a1d8d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Vamoscsalad,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1c256d3b04a85" /><Relationship Type="http://schemas.openxmlformats.org/officeDocument/2006/relationships/numbering" Target="/word/numbering.xml" Id="R45a227328ed34651" /><Relationship Type="http://schemas.openxmlformats.org/officeDocument/2006/relationships/settings" Target="/word/settings.xml" Id="R2cce1a548fce4a4b" /><Relationship Type="http://schemas.openxmlformats.org/officeDocument/2006/relationships/image" Target="/word/media/35afadb7-db9b-4289-afbf-7cf739dc4364.png" Id="R5c35757a1d8d412f" /></Relationships>
</file>