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2698a432c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33d199b7c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Varaszlo,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65baa6c454e1a" /><Relationship Type="http://schemas.openxmlformats.org/officeDocument/2006/relationships/numbering" Target="/word/numbering.xml" Id="R5a0477e3785c4ec5" /><Relationship Type="http://schemas.openxmlformats.org/officeDocument/2006/relationships/settings" Target="/word/settings.xml" Id="R2985fa5440f64f32" /><Relationship Type="http://schemas.openxmlformats.org/officeDocument/2006/relationships/image" Target="/word/media/6b197012-c679-40ce-b2c0-9b518149499a.png" Id="Rf9733d199b7c44fb" /></Relationships>
</file>