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4e286f681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ceef49ded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23ecdb2fe4898" /><Relationship Type="http://schemas.openxmlformats.org/officeDocument/2006/relationships/numbering" Target="/word/numbering.xml" Id="R623b00a4658b432f" /><Relationship Type="http://schemas.openxmlformats.org/officeDocument/2006/relationships/settings" Target="/word/settings.xml" Id="R61de939e9cbe4d49" /><Relationship Type="http://schemas.openxmlformats.org/officeDocument/2006/relationships/image" Target="/word/media/4eee64fd-8c27-4571-9d42-6dfaff3d5d7e.png" Id="Rcc5ceef49ded4d70" /></Relationships>
</file>