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ab64c380a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8d79e3008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Violatag,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f152ab22e45cc" /><Relationship Type="http://schemas.openxmlformats.org/officeDocument/2006/relationships/numbering" Target="/word/numbering.xml" Id="R5b4708084b9e4414" /><Relationship Type="http://schemas.openxmlformats.org/officeDocument/2006/relationships/settings" Target="/word/settings.xml" Id="Raafe07e913654278" /><Relationship Type="http://schemas.openxmlformats.org/officeDocument/2006/relationships/image" Target="/word/media/f06215d2-701b-4bf0-a025-24f3d657f307.png" Id="R6468d79e30084e4c" /></Relationships>
</file>