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d9b69a12a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d8cae1267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Zselicszentpali 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530b9609f4d96" /><Relationship Type="http://schemas.openxmlformats.org/officeDocument/2006/relationships/numbering" Target="/word/numbering.xml" Id="R3aeb6bf15159421a" /><Relationship Type="http://schemas.openxmlformats.org/officeDocument/2006/relationships/settings" Target="/word/settings.xml" Id="R5cc3f02ff63a46dc" /><Relationship Type="http://schemas.openxmlformats.org/officeDocument/2006/relationships/image" Target="/word/media/dde6c074-cd7c-4702-8c18-3bd978c1ac62.png" Id="R35dd8cae12674951" /></Relationships>
</file>