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8aee38e32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125d6dcb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Zsovolgypuszta,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b38561e254f07" /><Relationship Type="http://schemas.openxmlformats.org/officeDocument/2006/relationships/numbering" Target="/word/numbering.xml" Id="R9af626199f9548cb" /><Relationship Type="http://schemas.openxmlformats.org/officeDocument/2006/relationships/settings" Target="/word/settings.xml" Id="R84a054bb7aed4f1f" /><Relationship Type="http://schemas.openxmlformats.org/officeDocument/2006/relationships/image" Target="/word/media/57d39782-53ef-48e7-bf0c-6650a863f6fa.png" Id="R44e0125d6dcb448b" /></Relationships>
</file>