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ba3e2f67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040ed3c1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0d4a81a6e4184" /><Relationship Type="http://schemas.openxmlformats.org/officeDocument/2006/relationships/numbering" Target="/word/numbering.xml" Id="R2d94154f54ab45de" /><Relationship Type="http://schemas.openxmlformats.org/officeDocument/2006/relationships/settings" Target="/word/settings.xml" Id="Rb2a57ad22b7c48ad" /><Relationship Type="http://schemas.openxmlformats.org/officeDocument/2006/relationships/image" Target="/word/media/dad97076-71e0-40f2-8d11-35f6ddc34b43.png" Id="R64f040ed3c1a47a2" /></Relationships>
</file>