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93f40a36a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e11a7780c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Aklvidu,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350e8397a45b7" /><Relationship Type="http://schemas.openxmlformats.org/officeDocument/2006/relationships/numbering" Target="/word/numbering.xml" Id="R6e6f02a32a294c56" /><Relationship Type="http://schemas.openxmlformats.org/officeDocument/2006/relationships/settings" Target="/word/settings.xml" Id="R6a03ff5bb5584858" /><Relationship Type="http://schemas.openxmlformats.org/officeDocument/2006/relationships/image" Target="/word/media/cf0f942e-c5de-42ac-b18f-a6fa7daf670b.png" Id="Raafe11a7780c410f" /></Relationships>
</file>