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a271ad7c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db933f56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6d0606ee44233" /><Relationship Type="http://schemas.openxmlformats.org/officeDocument/2006/relationships/numbering" Target="/word/numbering.xml" Id="R2da4c100306a4b83" /><Relationship Type="http://schemas.openxmlformats.org/officeDocument/2006/relationships/settings" Target="/word/settings.xml" Id="R15c17f63cf3f4fef" /><Relationship Type="http://schemas.openxmlformats.org/officeDocument/2006/relationships/image" Target="/word/media/ae4ac881-d868-4493-af23-a1f22a45f4c1.png" Id="Re8bdb933f56d4efc" /></Relationships>
</file>