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d578a0e15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35bcb4f53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Ambasamudram,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b51eab2e4c08" /><Relationship Type="http://schemas.openxmlformats.org/officeDocument/2006/relationships/numbering" Target="/word/numbering.xml" Id="R64c319db00234d7d" /><Relationship Type="http://schemas.openxmlformats.org/officeDocument/2006/relationships/settings" Target="/word/settings.xml" Id="R240ac3325d394fc1" /><Relationship Type="http://schemas.openxmlformats.org/officeDocument/2006/relationships/image" Target="/word/media/294dec1c-6ee1-426a-90b4-d3366d75a055.png" Id="R18035bcb4f534f65" /></Relationships>
</file>