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c3e61387a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97fd62764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Amingarh,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d11c92d7146ff" /><Relationship Type="http://schemas.openxmlformats.org/officeDocument/2006/relationships/numbering" Target="/word/numbering.xml" Id="R9117da3b496e481a" /><Relationship Type="http://schemas.openxmlformats.org/officeDocument/2006/relationships/settings" Target="/word/settings.xml" Id="Rb378d62c71ee4909" /><Relationship Type="http://schemas.openxmlformats.org/officeDocument/2006/relationships/image" Target="/word/media/4cc31439-3d10-4d5f-b420-736943b5edc2.png" Id="R30e97fd627644321" /></Relationships>
</file>