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5b08b8863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bbfa775c3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cc284dfa74340" /><Relationship Type="http://schemas.openxmlformats.org/officeDocument/2006/relationships/numbering" Target="/word/numbering.xml" Id="Reaedc856a849424a" /><Relationship Type="http://schemas.openxmlformats.org/officeDocument/2006/relationships/settings" Target="/word/settings.xml" Id="R99ff753b402b4b8a" /><Relationship Type="http://schemas.openxmlformats.org/officeDocument/2006/relationships/image" Target="/word/media/16fe6278-b562-48eb-b144-e6927fda2287.png" Id="R2a4bbfa775c34546" /></Relationships>
</file>