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92f67fca1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a18e84387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Andhra Tharhi,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5d00596564c7d" /><Relationship Type="http://schemas.openxmlformats.org/officeDocument/2006/relationships/numbering" Target="/word/numbering.xml" Id="Rd4fa57bbf697438e" /><Relationship Type="http://schemas.openxmlformats.org/officeDocument/2006/relationships/settings" Target="/word/settings.xml" Id="Rd49777e0af15481d" /><Relationship Type="http://schemas.openxmlformats.org/officeDocument/2006/relationships/image" Target="/word/media/1146b06d-9a34-4a35-b5be-058e60ce8cf4.png" Id="Rc36a18e843874646" /></Relationships>
</file>