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70462f0c7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c9139feb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Anupnagar,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341536df34419" /><Relationship Type="http://schemas.openxmlformats.org/officeDocument/2006/relationships/numbering" Target="/word/numbering.xml" Id="Racff25aba02242a0" /><Relationship Type="http://schemas.openxmlformats.org/officeDocument/2006/relationships/settings" Target="/word/settings.xml" Id="Rce8d0c10ff8b42d3" /><Relationship Type="http://schemas.openxmlformats.org/officeDocument/2006/relationships/image" Target="/word/media/68fd87de-d779-41fb-a789-72d9fc3abd8b.png" Id="R21bc9139feb84642" /></Relationships>
</file>