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432a6f21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28ce0c7f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bcc211ec4f87" /><Relationship Type="http://schemas.openxmlformats.org/officeDocument/2006/relationships/numbering" Target="/word/numbering.xml" Id="R9640336667214677" /><Relationship Type="http://schemas.openxmlformats.org/officeDocument/2006/relationships/settings" Target="/word/settings.xml" Id="Rfa7100fd297b4e3c" /><Relationship Type="http://schemas.openxmlformats.org/officeDocument/2006/relationships/image" Target="/word/media/a08a06e0-8ffb-40ab-ae77-6eeb58a17367.png" Id="R45e28ce0c7f34e1d" /></Relationships>
</file>