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289ce23fe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d1dadc0c1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444958b041d4" /><Relationship Type="http://schemas.openxmlformats.org/officeDocument/2006/relationships/numbering" Target="/word/numbering.xml" Id="R6819265ad3bb42dc" /><Relationship Type="http://schemas.openxmlformats.org/officeDocument/2006/relationships/settings" Target="/word/settings.xml" Id="Ra7c4717e3f4b4ea5" /><Relationship Type="http://schemas.openxmlformats.org/officeDocument/2006/relationships/image" Target="/word/media/0dcc39ed-7c18-476a-b9dd-084959296aa4.png" Id="R068d1dadc0c14cab" /></Relationships>
</file>