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e88ab29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ed2f817e2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1b50153c4ad6" /><Relationship Type="http://schemas.openxmlformats.org/officeDocument/2006/relationships/numbering" Target="/word/numbering.xml" Id="Ra388324a4ab34093" /><Relationship Type="http://schemas.openxmlformats.org/officeDocument/2006/relationships/settings" Target="/word/settings.xml" Id="Rc91bd6069b55421f" /><Relationship Type="http://schemas.openxmlformats.org/officeDocument/2006/relationships/image" Target="/word/media/c6395f4a-8f78-402a-aa25-d846c5dfcbd4.png" Id="R196ed2f817e24124" /></Relationships>
</file>