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be30580dc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961317e83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34784bcdf4b2a" /><Relationship Type="http://schemas.openxmlformats.org/officeDocument/2006/relationships/numbering" Target="/word/numbering.xml" Id="R31d08db6e81a45be" /><Relationship Type="http://schemas.openxmlformats.org/officeDocument/2006/relationships/settings" Target="/word/settings.xml" Id="Raf50039724a8488a" /><Relationship Type="http://schemas.openxmlformats.org/officeDocument/2006/relationships/image" Target="/word/media/6945b044-bff1-4052-8a93-015532739c59.png" Id="R102961317e834c77" /></Relationships>
</file>