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251a8e7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a2d616a1b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adbf26ae749fe" /><Relationship Type="http://schemas.openxmlformats.org/officeDocument/2006/relationships/numbering" Target="/word/numbering.xml" Id="Re083789b556f41d5" /><Relationship Type="http://schemas.openxmlformats.org/officeDocument/2006/relationships/settings" Target="/word/settings.xml" Id="Ra9f5bfbba4fe4dd4" /><Relationship Type="http://schemas.openxmlformats.org/officeDocument/2006/relationships/image" Target="/word/media/554b409a-c355-4d7c-9522-c626d7dc4a93.png" Id="Rea6a2d616a1b4458" /></Relationships>
</file>