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71cad93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949715e9a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17472f5214274" /><Relationship Type="http://schemas.openxmlformats.org/officeDocument/2006/relationships/numbering" Target="/word/numbering.xml" Id="R7df9b7dca4fd4c6c" /><Relationship Type="http://schemas.openxmlformats.org/officeDocument/2006/relationships/settings" Target="/word/settings.xml" Id="R17a07a137e87436b" /><Relationship Type="http://schemas.openxmlformats.org/officeDocument/2006/relationships/image" Target="/word/media/d34cb994-5ccc-4acf-bcaa-4a1e42fe9321.png" Id="Re83949715e9a4866" /></Relationships>
</file>