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ed34b38ed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5897ba3e9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ad37615c149b3" /><Relationship Type="http://schemas.openxmlformats.org/officeDocument/2006/relationships/numbering" Target="/word/numbering.xml" Id="Ra4238c5c8f5341f2" /><Relationship Type="http://schemas.openxmlformats.org/officeDocument/2006/relationships/settings" Target="/word/settings.xml" Id="R74dfd8c2f50a4ed3" /><Relationship Type="http://schemas.openxmlformats.org/officeDocument/2006/relationships/image" Target="/word/media/36d2713b-8f7c-40f9-9cd4-c5e947fe648d.png" Id="R5095897ba3e945b9" /></Relationships>
</file>