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fd752b354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91b92da4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Bakhtawarganj,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cf30fc5364cad" /><Relationship Type="http://schemas.openxmlformats.org/officeDocument/2006/relationships/numbering" Target="/word/numbering.xml" Id="R3ceb4c7444d2466f" /><Relationship Type="http://schemas.openxmlformats.org/officeDocument/2006/relationships/settings" Target="/word/settings.xml" Id="Rd33be9c96db4409a" /><Relationship Type="http://schemas.openxmlformats.org/officeDocument/2006/relationships/image" Target="/word/media/8bf5b474-48a5-4955-933d-7b58b2f839f5.png" Id="R5fe991b92da44313" /></Relationships>
</file>